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center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 xml:space="preserve"> Challenge D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 xml:space="preserve">partemental par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quipes G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rard Guibon 202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7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 xml:space="preserve"> de NC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singl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5/6.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center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center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e181e"/>
          <w:spacing w:val="0"/>
          <w:kern w:val="2"/>
          <w:position w:val="0"/>
          <w:sz w:val="20"/>
          <w:szCs w:val="20"/>
          <w:u w:val="none" w:color="ce181e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CE181E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e181e"/>
          <w:spacing w:val="0"/>
          <w:kern w:val="2"/>
          <w:position w:val="0"/>
          <w:sz w:val="20"/>
          <w:szCs w:val="20"/>
          <w:u w:val="none" w:color="ce181e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E181E"/>
            </w14:solidFill>
          </w14:textFill>
        </w:rPr>
        <w:t>R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ce181e"/>
          <w:spacing w:val="0"/>
          <w:kern w:val="2"/>
          <w:position w:val="0"/>
          <w:sz w:val="20"/>
          <w:szCs w:val="20"/>
          <w:u w:val="none" w:color="ce181e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E181E"/>
            </w14:solidFill>
          </w14:textFill>
        </w:rPr>
        <w:t>è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e181e"/>
          <w:spacing w:val="0"/>
          <w:kern w:val="2"/>
          <w:position w:val="0"/>
          <w:sz w:val="20"/>
          <w:szCs w:val="20"/>
          <w:u w:val="none" w:color="ce181e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E181E"/>
            </w14:solidFill>
          </w14:textFill>
        </w:rPr>
        <w:t>glement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center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e181e"/>
          <w:spacing w:val="0"/>
          <w:kern w:val="2"/>
          <w:position w:val="0"/>
          <w:sz w:val="20"/>
          <w:szCs w:val="20"/>
          <w:u w:val="none" w:color="ce181e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E181E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center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e28700"/>
          <w:spacing w:val="0"/>
          <w:kern w:val="2"/>
          <w:position w:val="0"/>
          <w:sz w:val="20"/>
          <w:szCs w:val="20"/>
          <w:u w:val="none" w:color="e287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E2870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center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e28700"/>
          <w:spacing w:val="0"/>
          <w:kern w:val="2"/>
          <w:position w:val="0"/>
          <w:sz w:val="20"/>
          <w:szCs w:val="20"/>
          <w:u w:val="none" w:color="e287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E2870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left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Pr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ambule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left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left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Commission Seniors arr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te pour chaque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preuve la liste des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 qualifi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es et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tablit la composition des poules et/ou des tableaux et fait respecter les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glements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finis par le comit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directeur.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numPr>
          <w:ilvl w:val="0"/>
          <w:numId w:val="2"/>
        </w:numPr>
        <w:suppressAutoHyphens w:val="1"/>
        <w:spacing w:line="240" w:lineRule="atLeast"/>
        <w:jc w:val="both"/>
        <w:rPr>
          <w:rFonts w:ascii="Times New Roman" w:hAnsi="Times New Roman"/>
          <w:sz w:val="20"/>
          <w:szCs w:val="20"/>
          <w:u w:color="000000"/>
          <w:lang w:val="fr-FR"/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 xml:space="preserve">Liste des divisions    </w:t>
      </w:r>
      <w:r>
        <w:rPr>
          <w:rStyle w:val="Aucun"/>
          <w:rFonts w:ascii="Times New Roman" w:hAnsi="Times New Roman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 xml:space="preserve">        </w:t>
      </w:r>
      <w:r>
        <w:rPr>
          <w:rStyle w:val="Aucun"/>
          <w:rFonts w:ascii="Times New Roman" w:hAnsi="Times New Roman"/>
          <w:b w:val="1"/>
          <w:bCs w:val="1"/>
          <w:caps w:val="0"/>
          <w:smallCaps w:val="0"/>
          <w:strike w:val="0"/>
          <w:dstrike w:val="0"/>
          <w:outline w:val="0"/>
          <w:color w:val="00f9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F900"/>
            </w14:solidFill>
          </w14:textFill>
        </w:rPr>
        <w:t xml:space="preserve">   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4"/>
          <w:szCs w:val="24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Dames: 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Messieurs: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Les divisions seront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tablies en fonction du poids des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 inscrits en 202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7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et des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sultats du Challenge 202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6.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composition des poules et le calendrier des rencontres seront publi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 sur Ten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up.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2. Organisation g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n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rale et calendrier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commission Seniors est responsable de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organisation du challenge. 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commission Seniors g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 toutes les demandes de contestations et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application des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glements;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   -     sanctionne les cas simples et transmets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Commission des Conflits Sportifs les cas relevant de son ressort.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0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    -    Une contestation peut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tre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mise par la commission organisatrice ou par un club participant</w:t>
      </w:r>
    </w:p>
    <w:p>
      <w:pPr>
        <w:pStyle w:val="Corps"/>
        <w:numPr>
          <w:ilvl w:val="0"/>
          <w:numId w:val="4"/>
        </w:numPr>
        <w:suppressAutoHyphens w:val="1"/>
        <w:spacing w:line="240" w:lineRule="atLeast"/>
        <w:jc w:val="both"/>
        <w:rPr>
          <w:rFonts w:ascii="Comic Sans MS" w:hAnsi="Comic Sans MS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Pour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valable, une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clamation doit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mentionn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 sur la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« 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fiche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observation ou de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cision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 »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avec indication de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heure et sign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par les 2 capitaines (et/ou par le juge-arbitre)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 la fin de la rencontre</w:t>
      </w:r>
    </w:p>
    <w:p>
      <w:pPr>
        <w:pStyle w:val="Corps"/>
        <w:numPr>
          <w:ilvl w:val="0"/>
          <w:numId w:val="4"/>
        </w:numPr>
        <w:suppressAutoHyphens w:val="1"/>
        <w:spacing w:line="240" w:lineRule="atLeast"/>
        <w:jc w:val="both"/>
        <w:rPr>
          <w:rFonts w:ascii="Comic Sans MS" w:hAnsi="Comic Sans MS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Toute remarque concernant la non-application du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glement doit parvenir dans les 10 jours au plus tard suivant la rencontre au 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sident de la Commission Seniors du Comit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derni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 division Dames est limit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à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30/4, et la derni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 division Messieurs est limit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30/1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4"/>
          <w:szCs w:val="24"/>
          <w:u w:val="none" w:color="0000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Calendrier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:                 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bidi w:val="0"/>
        <w:spacing w:before="0" w:line="240" w:lineRule="auto"/>
        <w:ind w:left="960" w:right="0" w:hanging="960"/>
        <w:jc w:val="left"/>
        <w:rPr>
          <w:rStyle w:val="Aucun"/>
          <w:rFonts w:ascii="Times New Roman" w:cs="Times New Roman" w:hAnsi="Times New Roman" w:eastAsia="Times New Roman"/>
          <w:b w:val="1"/>
          <w:bCs w:val="1"/>
          <w:outline w:val="0"/>
          <w:color w:val="0433ff"/>
          <w:sz w:val="20"/>
          <w:szCs w:val="20"/>
          <w:u w:color="0000ff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Times New Roman" w:hAnsi="Times New Roman"/>
          <w:b w:val="1"/>
          <w:bCs w:val="1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    </w:t>
      </w:r>
      <w:r>
        <w:rPr>
          <w:rStyle w:val="Aucun"/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-</w:t>
      </w:r>
      <w:r>
        <w:rPr>
          <w:rStyle w:val="Aucun"/>
          <w:rFonts w:ascii="Times New Roman" w:hAnsi="Times New Roman" w:hint="default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  </w:t>
      </w:r>
      <w:r>
        <w:rPr>
          <w:rStyle w:val="Aucun"/>
          <w:rFonts w:ascii="Comic Sans MS" w:hAnsi="Comic Sans MS"/>
          <w:outline w:val="0"/>
          <w:color w:val="0433ff"/>
          <w:sz w:val="20"/>
          <w:szCs w:val="20"/>
          <w:u w:color="0000ff"/>
          <w:rtl w:val="0"/>
          <w:lang w:val="pt-PT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DAMES</w:t>
      </w:r>
      <w:r>
        <w:rPr>
          <w:rStyle w:val="Aucun"/>
          <w:rFonts w:ascii="Comic Sans MS" w:hAnsi="Comic Sans MS" w:hint="default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:</w:t>
      </w:r>
      <w:r>
        <w:rPr>
          <w:rStyle w:val="Aucun"/>
          <w:rFonts w:ascii="Comic Sans MS" w:hAnsi="Comic Sans MS" w:hint="default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11 et 25 octobre, 08 et 22 novembre, 06 d</w:t>
      </w:r>
      <w:r>
        <w:rPr>
          <w:rStyle w:val="Aucun"/>
          <w:rFonts w:ascii="Comic Sans MS" w:hAnsi="Comic Sans MS" w:hint="default"/>
          <w:b w:val="1"/>
          <w:bCs w:val="1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cembre.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bidi w:val="0"/>
        <w:spacing w:before="0" w:line="240" w:lineRule="auto"/>
        <w:ind w:left="960" w:right="0" w:hanging="960"/>
        <w:jc w:val="left"/>
        <w:rPr>
          <w:rStyle w:val="Aucun"/>
          <w:rFonts w:ascii="Comic Sans MS" w:cs="Comic Sans MS" w:hAnsi="Comic Sans MS" w:eastAsia="Comic Sans MS"/>
          <w:b w:val="1"/>
          <w:bCs w:val="1"/>
          <w:outline w:val="0"/>
          <w:color w:val="0433ff"/>
          <w:sz w:val="20"/>
          <w:szCs w:val="20"/>
          <w:u w:color="0433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Times New Roman" w:hAnsi="Times New Roman"/>
          <w:b w:val="1"/>
          <w:bCs w:val="1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    -   </w:t>
      </w:r>
      <w:r>
        <w:rPr>
          <w:rStyle w:val="Aucun"/>
          <w:rFonts w:ascii="Comic Sans MS" w:hAnsi="Comic Sans MS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MESSIEURS</w:t>
      </w:r>
      <w:r>
        <w:rPr>
          <w:rStyle w:val="Aucun"/>
          <w:rFonts w:ascii="Comic Sans MS" w:hAnsi="Comic Sans MS" w:hint="default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 </w:t>
      </w:r>
      <w:r>
        <w:rPr>
          <w:rStyle w:val="Aucun"/>
          <w:rFonts w:ascii="Comic Sans MS" w:hAnsi="Comic Sans MS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:</w:t>
      </w:r>
      <w:r>
        <w:rPr>
          <w:rStyle w:val="Aucun"/>
          <w:rFonts w:ascii="Comic Sans MS" w:hAnsi="Comic Sans MS" w:hint="default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04 et 18 octobre, 01, 15 et 29 novembre.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bidi w:val="0"/>
        <w:spacing w:before="0" w:line="240" w:lineRule="auto"/>
        <w:ind w:left="960" w:right="0" w:hanging="960"/>
        <w:jc w:val="left"/>
        <w:rPr>
          <w:rStyle w:val="Aucun"/>
          <w:u w:color="0433ff"/>
          <w:rtl w:val="0"/>
          <w:lang w:val="fr-FR"/>
          <w14:textOutline w14:w="12700" w14:cap="flat">
            <w14:noFill/>
            <w14:miter w14:lim="400000"/>
          </w14:textOutline>
        </w:rPr>
      </w:pPr>
      <w:r>
        <w:rPr>
          <w:rStyle w:val="Aucun"/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433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  - </w:t>
      </w:r>
      <w:r>
        <w:rPr>
          <w:rStyle w:val="Aucun"/>
          <w:rFonts w:ascii="Comic Sans MS" w:hAnsi="Comic Sans MS"/>
          <w:sz w:val="22"/>
          <w:szCs w:val="22"/>
          <w:u w:color="0000ff"/>
          <w:rtl w:val="0"/>
          <w:lang w:val="fr-FR"/>
          <w14:textOutline w14:w="12700" w14:cap="flat">
            <w14:noFill/>
            <w14:miter w14:lim="400000"/>
          </w14:textOutline>
        </w:rPr>
        <w:t xml:space="preserve"> </w:t>
      </w:r>
      <w:r>
        <w:rPr>
          <w:rStyle w:val="Aucun"/>
          <w:rFonts w:ascii="Comic Sans MS" w:hAnsi="Comic Sans MS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INTERPOULES</w:t>
      </w:r>
      <w:r>
        <w:rPr>
          <w:rStyle w:val="Aucun"/>
          <w:rFonts w:ascii="Comic Sans MS" w:hAnsi="Comic Sans MS" w:hint="default"/>
          <w:outline w:val="0"/>
          <w:color w:val="0433ff"/>
          <w:sz w:val="20"/>
          <w:szCs w:val="20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sz w:val="22"/>
          <w:szCs w:val="22"/>
          <w:u w:color="0000ff"/>
          <w:rtl w:val="0"/>
          <w:lang w:val="fr-FR"/>
          <w14:textOutline w14:w="12700" w14:cap="flat">
            <w14:noFill/>
            <w14:miter w14:lim="400000"/>
          </w14:textOutline>
        </w:rPr>
        <w:t>:</w:t>
      </w:r>
      <w:r>
        <w:rPr>
          <w:rStyle w:val="Aucun"/>
          <w:rFonts w:ascii="Comic Sans MS" w:hAnsi="Comic Sans MS" w:hint="default"/>
          <w:sz w:val="22"/>
          <w:szCs w:val="22"/>
          <w:u w:color="0000ff"/>
          <w:rtl w:val="0"/>
          <w:lang w:val="fr-FR"/>
          <w14:textOutline w14:w="12700" w14:cap="flat">
            <w14:noFill/>
            <w14:miter w14:lim="400000"/>
          </w14:textOutline>
        </w:rPr>
        <w:t> </w:t>
      </w:r>
      <w:r>
        <w:rPr>
          <w:rStyle w:val="Aucun"/>
          <w:rFonts w:ascii="Comic Sans MS" w:hAnsi="Comic Sans MS"/>
          <w:b w:val="1"/>
          <w:bCs w:val="1"/>
          <w:outline w:val="0"/>
          <w:color w:val="0433ff"/>
          <w:sz w:val="22"/>
          <w:szCs w:val="22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13 d</w:t>
      </w:r>
      <w:r>
        <w:rPr>
          <w:rStyle w:val="Aucun"/>
          <w:rFonts w:ascii="Comic Sans MS" w:hAnsi="Comic Sans MS" w:hint="default"/>
          <w:b w:val="1"/>
          <w:bCs w:val="1"/>
          <w:outline w:val="0"/>
          <w:color w:val="0433ff"/>
          <w:sz w:val="22"/>
          <w:szCs w:val="22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outline w:val="0"/>
          <w:color w:val="0433ff"/>
          <w:sz w:val="22"/>
          <w:szCs w:val="22"/>
          <w:u w:color="0000ff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cembre 2026 et 10 janvier 2027.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240" w:after="240" w:line="240" w:lineRule="atLeast"/>
        <w:ind w:left="0" w:right="0" w:firstLine="0"/>
        <w:jc w:val="left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 xml:space="preserve">3. Engagement des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quipes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a) Inscription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09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inscription des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 se fait via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application ADOC. La date limite de saisie des joueurs est le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06 septembre 202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6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.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Le droit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engagement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gler par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quipe est de 43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€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Au del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de cette date, il ne sera possible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ajouter que des joueurs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un classement 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gal ou inf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rieur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liste communiqu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e.      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4"/>
          <w:szCs w:val="24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002060"/>
          <w:shd w:val="clear" w:color="auto" w:fill="fe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 xml:space="preserve">   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0f900"/>
          <w:spacing w:val="0"/>
          <w:kern w:val="2"/>
          <w:position w:val="0"/>
          <w:sz w:val="20"/>
          <w:szCs w:val="20"/>
          <w:u w:val="none" w:color="002060"/>
          <w:shd w:val="clear" w:color="auto" w:fill="fe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F900"/>
            </w14:solidFill>
          </w14:textFill>
        </w:rPr>
        <w:t xml:space="preserve"> 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b) Composition des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left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ce181e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ce181e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Ce Challenge est ouvert aux joueuses et joueurs de Non Class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ce181e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ce181e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s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ce181e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ce181e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5/6.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after="140"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Chaque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est compos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de joueurs titulaires:</w:t>
      </w:r>
    </w:p>
    <w:p>
      <w:pPr>
        <w:pStyle w:val="Corps"/>
        <w:numPr>
          <w:ilvl w:val="0"/>
          <w:numId w:val="6"/>
        </w:numPr>
        <w:suppressAutoHyphens w:val="1"/>
        <w:spacing w:after="140" w:line="240" w:lineRule="atLeast"/>
        <w:jc w:val="both"/>
        <w:rPr>
          <w:rFonts w:ascii="Times New Roman" w:hAnsi="Times New Roman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4 pour les Messieurs avec au maximum 2 joueurs 2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me s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rie de classement maximum 5/6.</w:t>
      </w:r>
    </w:p>
    <w:p>
      <w:pPr>
        <w:pStyle w:val="Corps"/>
        <w:numPr>
          <w:ilvl w:val="0"/>
          <w:numId w:val="6"/>
        </w:numPr>
        <w:suppressAutoHyphens w:val="1"/>
        <w:spacing w:after="140" w:line="240" w:lineRule="atLeast"/>
        <w:jc w:val="both"/>
        <w:rPr>
          <w:rFonts w:ascii="Times New Roman" w:hAnsi="Times New Roman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2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minimum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pour les Dames (les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quipes dames peuvent donc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compos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 de 2, 3 ou 4 joueuses) avec au maximum 1 joueuse 2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me s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rie de classement maximum 5/6.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after="140"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respectant la hi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rarchie de classement pour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1 du club (les 2 ou 4 joueurs les mieux class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 du club ne peuvent jouer qu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en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1)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after="140"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Le classement pris en compte pour la saisie des joueurs dans ADOC est le classement en cours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la date de saisie de la fiche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after="140"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Un ou plusieurs rempla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ç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ants peuvent int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grer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quipe,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condition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avoir un classement inf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rieur ou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gal aux joueurs de la liste.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after="140"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Tout joueur participant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2 rencontres dans une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sup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rieure perd le droit de jouer dans toute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inf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17365d"/>
          <w:shd w:val="clear" w:color="auto" w:fill="ffffff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rieure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c) Entente de clubs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Si un club a un nombre de licenci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s insuffisant pour constituer une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quipe, il pourra effectuer une demande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entente de club avec un club voisin. Toute demande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entente doit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tre soumise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accord 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alable de la commission Seniors. Les ententes de club sont possibles dans les derni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res divisions masculines et f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minines du challenge.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00000"/>
          <w:spacing w:val="0"/>
          <w:kern w:val="2"/>
          <w:position w:val="0"/>
          <w:sz w:val="24"/>
          <w:szCs w:val="24"/>
          <w:u w:val="none" w:color="ff26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ff26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ff26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 xml:space="preserve">4. Format des rencontres.   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ff26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ff260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ff260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==&gt; MESSIEURS: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4"/>
          <w:szCs w:val="24"/>
          <w:u w:val="none" w:color="ff260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Dans toutes les  divisions, les rencontres se jouent en 2 simples et 1 double avec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4 JOUEURS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dans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ordre suivant: S2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–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S1 / D1. Les joueurs de simple ne peuvent jouer le double.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Toutes les parties de simple et double sont jou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es au format 1: 3 sets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6 jeux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2"/>
          <w:szCs w:val="22"/>
          <w:u w:val="singl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==&gt;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2"/>
          <w:szCs w:val="22"/>
          <w:u w:val="singl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DAMES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2"/>
          <w:szCs w:val="22"/>
          <w:u w:val="singl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: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4"/>
          <w:szCs w:val="24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Dans toutes les  divisions, les rencontres se jouent en 2 simples et 1 double avec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2 JOUEUSES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singl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MINIMUM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dans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ordre suivant: S2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–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S1 / D1. 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Les simples dames se jouent au format 1: 3 sets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6 jeux.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Le double dames est jou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au format 4: 2 sets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6 jeux ; pt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cisif ; 3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me set = SJD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10 points.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Chaque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marque 1 point par partie de simple et 2 points pour la partie de double gagn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240" w:after="240" w:line="240" w:lineRule="atLeast"/>
        <w:ind w:left="0" w:right="0" w:firstLine="0"/>
        <w:jc w:val="left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5. R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è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gle de qualification des joueurs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a) Le statut NvEQ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Le nombre de joueurs(ses) ayant le statut Nouvellement Equipes (NvEQ) par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quipe, est limit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1 par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et par rencontre.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b) D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lai de qualification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 xml:space="preserve">Le joueur pourra participer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l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’é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 xml:space="preserve">preuve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la condition que sa licence soit enregistr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e et valid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17365d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e par le club au plus tard la veille de chaque rencontre.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529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c) Participation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Joueur non UE : un seul joueur hors Union Europ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enne ou pays assimil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 est autoris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par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et par rencontre.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Un joueur ayant le statut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« 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ND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 »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(Non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termin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) ne peut pas prendre part aux rencontres. Il doit effectuer une demande de reclassement aupr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 de la commission de classement.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Un joueur ayant le statut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« 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non Equipe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 »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est pas autoris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disputer des rencontres par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En aucun cas, un joueur ne pourra disputer 2 rencontres dans 2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 diff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rentes, sur la m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me journ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de championnat.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529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  <w:t>6.  La rencontre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</w:pPr>
    </w:p>
    <w:p>
      <w:pPr>
        <w:pStyle w:val="Corps"/>
        <w:numPr>
          <w:ilvl w:val="0"/>
          <w:numId w:val="8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Horaire des rencontres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Dames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: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09H00  (ou 14H00 si rencontre Senior Plus Messieurs), </w:t>
      </w:r>
      <w:bookmarkStart w:name="_DdeLink__136_430476592" w:id="0"/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possibilit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de jouer le samedi apr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 midi avec accord des 2 capitaines.</w:t>
      </w:r>
      <w:bookmarkEnd w:id="0"/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Messieurs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: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09H00 (ou 14H00 si rencontre Senior Plus Dames), possibilit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de jouer le samedi apr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 midi avec accord des 2 capitaines.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un commun accord, les rencontres peuvent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avanc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es. Le club visit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en informera la commission ou le 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sident de la commission Seniors.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seule raison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un report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une rencontre doit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impossibilit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de jouer pour cause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intemp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ries, et avec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accord du 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sident de la commission Seniors. En cas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intemp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ries av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:</w:t>
      </w:r>
    </w:p>
    <w:p>
      <w:pPr>
        <w:pStyle w:val="Corps"/>
        <w:numPr>
          <w:ilvl w:val="0"/>
          <w:numId w:val="10"/>
        </w:numPr>
        <w:suppressAutoHyphens w:val="1"/>
        <w:spacing w:line="240" w:lineRule="atLeast"/>
        <w:jc w:val="both"/>
        <w:rPr>
          <w:rFonts w:ascii="Times New Roman" w:hAnsi="Times New Roman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Lorsque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visiteuse ne 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est pas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plac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e, la commission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cidera du report ou non de la rencontre et fixera la nouvelle date.</w:t>
      </w:r>
    </w:p>
    <w:p>
      <w:pPr>
        <w:pStyle w:val="Corps"/>
        <w:numPr>
          <w:ilvl w:val="0"/>
          <w:numId w:val="10"/>
        </w:numPr>
        <w:suppressAutoHyphens w:val="1"/>
        <w:spacing w:line="240" w:lineRule="atLeast"/>
        <w:jc w:val="both"/>
        <w:rPr>
          <w:rFonts w:ascii="Times New Roman" w:hAnsi="Times New Roman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Lorsque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visiteuse 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est effectivement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plac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e, elle recevra pour la rencontre report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clear" w:color="auto" w:fill="fefb00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Le club visit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clear" w:color="auto" w:fill="fefb00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doit obligatoirement contacter le club visiteur avant la date de la rencontre.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428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numPr>
          <w:ilvl w:val="0"/>
          <w:numId w:val="11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Documents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pr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senter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bidi w:val="0"/>
        <w:spacing w:before="0" w:line="240" w:lineRule="auto"/>
        <w:ind w:left="0" w:right="0" w:firstLine="0"/>
        <w:jc w:val="left"/>
        <w:rPr>
          <w:rStyle w:val="Aucun"/>
          <w:rFonts w:ascii="Comic Sans MS" w:cs="Comic Sans MS" w:hAnsi="Comic Sans MS" w:eastAsia="Comic Sans MS"/>
          <w:b w:val="1"/>
          <w:bCs w:val="1"/>
          <w:outline w:val="0"/>
          <w:color w:val="0433ff"/>
          <w:sz w:val="20"/>
          <w:szCs w:val="20"/>
          <w:u w:color="002060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Les documents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senter au juge-arbitre et/ou au capitaine de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adverse, sont :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   - 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attestation de licence de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ann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 sportive en cours portant la mention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« 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comp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tition autoris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»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,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jour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date de la rencontre.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   -     Une pi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identit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avec photographie, pour chacun des joueurs.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Les capitaines doivent obligatoirement 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changer avant la rencontre la fiche de composition de leurs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 comprenant le nom et le classement des joueurs de simple, des joueurs susceptibles de participer aux doubles, ainsi que les noms du capitaine et du capitaine adjoint, licenci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s du club (ces fiches sont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conserver et seront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clam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 en cas de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saccord).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Les capitaines doivent obligatoirement remplir la feuille de match avant le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but des premi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res parties de la rencontre.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ab/>
      </w:r>
    </w:p>
    <w:p>
      <w:pPr>
        <w:pStyle w:val="Corps"/>
        <w:numPr>
          <w:ilvl w:val="0"/>
          <w:numId w:val="8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Terrains et balles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Les parties sont disput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 sur des courts couverts en hiver.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Le club visit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fournit au moins 3 balles neuves par partie.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428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numPr>
          <w:ilvl w:val="0"/>
          <w:numId w:val="8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Juge-arbitre/ Club d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accueil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Si la rencontre se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roule sans juge-arbitre, le club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accueil est responsable du bon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roulement de la rencontre.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Un juge-arbitre de qualification JAE1 est 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conis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428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428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numPr>
          <w:ilvl w:val="0"/>
          <w:numId w:val="8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Classement des joueurs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ordre des joueurs au sein de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quipe peut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voluer suite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publication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un classement mensuel.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est le classement des joueurs au jour de la rencontre qui est pris en compte.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428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numPr>
          <w:ilvl w:val="0"/>
          <w:numId w:val="8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Le capitaine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Chaque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est repr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sent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 par un capitaine. Son nom doit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inscrit sur la feuille de composition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quipe de simple. Le capitaine doit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licenci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dans le club qu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il repr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sente et 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senter sa licence au juge-arbitre ou au capitaine adverse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  <w:t>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09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numPr>
          <w:ilvl w:val="0"/>
          <w:numId w:val="8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Report ou interruption d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une rencontre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La rencontre ne peut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interrompue qu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en cas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impossibilit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absolue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utilisation des courts (pluie, obscurit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, terrain impraticable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…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). Elle peut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galement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interrompue en cas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absolue 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cessit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curit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des personnes ou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int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grit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des biens.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En cas de reprise des rencontres et si plusieurs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 du club re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ç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oivent, c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est toujours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quipe qui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volue dans la division la plus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lev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qui est prioritaire.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853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numPr>
          <w:ilvl w:val="0"/>
          <w:numId w:val="8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Forfait et disqualification: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Par dé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before="0"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u w:val="none" w:color="0433ff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En cas de forfait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un joueur, pour quelque raison que ce soit, avant le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but de la partie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laquelle il devait participer alors qu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il figurait sur la liste officielle, le point de cette partie est attribu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adverse.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 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Toute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incompl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te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heure fix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pour le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but de la rencontre perd cette rencontre par disqualification. Est consid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 comme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incompl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te, une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quipe ne comportant pas,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heure fix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pour le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but de la rencontre, le nombre suffisant de joueurs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guli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rement qualifi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 pour disputer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ensemble des parties 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vues dans le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glement de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preuve. La rencontre ne se joue pas.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1276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left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7. R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ff26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FF2600"/>
            </w14:solidFill>
          </w14:textFill>
        </w:rPr>
        <w:t>sultats des rencontres et classement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cc3300"/>
          <w:spacing w:val="0"/>
          <w:kern w:val="2"/>
          <w:position w:val="0"/>
          <w:sz w:val="20"/>
          <w:szCs w:val="20"/>
          <w:u w:val="none" w:color="cc330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CC3300"/>
            </w14:solidFill>
          </w14:textFill>
        </w:rPr>
      </w:pPr>
    </w:p>
    <w:p>
      <w:pPr>
        <w:pStyle w:val="Corps"/>
        <w:numPr>
          <w:ilvl w:val="0"/>
          <w:numId w:val="13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Saisie des r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sultats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108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feuille de match papier est renseign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et sign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par les deux capitaines qui en gardent chacun une copie. Ce document sera utile en cas de litige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issue de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preuve, le Juge-arbitre ou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faut le capitaine de 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accueil, saisit la feuille de matchs dans TENN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UP * Elle doit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imp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rativement effectu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dans les 48 heures qui suivent la rencontre.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numPr>
          <w:ilvl w:val="0"/>
          <w:numId w:val="13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Classement de la poule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hanging="72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Pour chaque rencontre, le calcul des points se fera comme suit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:</w:t>
      </w:r>
    </w:p>
    <w:p>
      <w:pPr>
        <w:pStyle w:val="Corps"/>
        <w:numPr>
          <w:ilvl w:val="0"/>
          <w:numId w:val="10"/>
        </w:numPr>
        <w:suppressAutoHyphens w:val="1"/>
        <w:spacing w:line="240" w:lineRule="atLeast"/>
        <w:jc w:val="both"/>
        <w:rPr>
          <w:rFonts w:ascii="Comic Sans MS" w:hAnsi="Comic Sans MS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3 points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ayant gagn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une rencontre;</w:t>
      </w:r>
    </w:p>
    <w:p>
      <w:pPr>
        <w:pStyle w:val="Corps"/>
        <w:numPr>
          <w:ilvl w:val="0"/>
          <w:numId w:val="10"/>
        </w:numPr>
        <w:suppressAutoHyphens w:val="1"/>
        <w:spacing w:line="240" w:lineRule="atLeast"/>
        <w:jc w:val="both"/>
        <w:rPr>
          <w:rFonts w:ascii="Comic Sans MS" w:hAnsi="Comic Sans MS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2 points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en cas de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sultat nul ;</w:t>
      </w:r>
    </w:p>
    <w:p>
      <w:pPr>
        <w:pStyle w:val="Corps"/>
        <w:numPr>
          <w:ilvl w:val="0"/>
          <w:numId w:val="10"/>
        </w:numPr>
        <w:suppressAutoHyphens w:val="1"/>
        <w:spacing w:line="240" w:lineRule="atLeast"/>
        <w:jc w:val="both"/>
        <w:rPr>
          <w:rFonts w:ascii="Comic Sans MS" w:hAnsi="Comic Sans MS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1 point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ayant perdu une rencontre ;</w:t>
      </w:r>
    </w:p>
    <w:p>
      <w:pPr>
        <w:pStyle w:val="Corps"/>
        <w:numPr>
          <w:ilvl w:val="0"/>
          <w:numId w:val="10"/>
        </w:numPr>
        <w:suppressAutoHyphens w:val="1"/>
        <w:spacing w:line="240" w:lineRule="atLeast"/>
        <w:jc w:val="both"/>
        <w:rPr>
          <w:rFonts w:ascii="Comic Sans MS" w:hAnsi="Comic Sans MS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Moins 1 point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quipe qui a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disqualifi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;</w:t>
      </w:r>
    </w:p>
    <w:p>
      <w:pPr>
        <w:pStyle w:val="Corps"/>
        <w:numPr>
          <w:ilvl w:val="0"/>
          <w:numId w:val="10"/>
        </w:numPr>
        <w:suppressAutoHyphens w:val="1"/>
        <w:spacing w:line="240" w:lineRule="atLeast"/>
        <w:jc w:val="both"/>
        <w:rPr>
          <w:rFonts w:ascii="Comic Sans MS" w:hAnsi="Comic Sans MS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Moins 2 points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qui a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clar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forfait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853" w:right="0" w:firstLine="143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numPr>
          <w:ilvl w:val="0"/>
          <w:numId w:val="14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Score forfaitaire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ayant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clar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forfait ou ayant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disqualifi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lors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une rencontre de poule se verra attribuer une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faite sur un score forfaitaire correspondant au nombre total de points qu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il y a en jeu pour la rencontre. Pour chaque match, le score pris en compte pour le calcul de la diff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rence de sets et de jeux est de 6/0 6/0.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428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numPr>
          <w:ilvl w:val="0"/>
          <w:numId w:val="13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fr-FR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Partage en cas d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galit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entre deux ou plusieurs 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72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Il est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tabli, au vu de toutes les rencontres de la poule, un classement tenant compte de la diff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rence des scores des rencontres gagn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es et perdues par chacune des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 (par score de rencontre on entend le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sultat final de la rencontre).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En cas de nouvelle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galit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, de la diff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rence des nombres de manches gagn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es et perdues par chacune des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 ;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Puis en cas de nouvelle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galit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, de la diff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rence des nombres de jeux gagn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s et perdus par chacune des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Lorsque des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quipes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à 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galit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n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’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ont pu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partag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 par les m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thodes successives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crites ci-dessus, ces m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mes m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thodes successives doivent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ê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tre appliqu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 aux seuls 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sultats des rencontres les ayant oppos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es, avant un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ventuel recours au tirage au sort.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numPr>
          <w:ilvl w:val="0"/>
          <w:numId w:val="13"/>
        </w:numPr>
        <w:suppressAutoHyphens w:val="1"/>
        <w:spacing w:line="240" w:lineRule="atLeast"/>
        <w:jc w:val="both"/>
        <w:rPr>
          <w:rFonts w:ascii="Comic Sans MS" w:hAnsi="Comic Sans MS"/>
          <w:b w:val="1"/>
          <w:bCs w:val="1"/>
          <w:outline w:val="0"/>
          <w:color w:val="0433ff"/>
          <w:sz w:val="20"/>
          <w:szCs w:val="20"/>
          <w:u w:color="000000"/>
          <w:lang w:val="en-US"/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Interpoules: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after="140"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participation aux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interpoules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est interdite aux joueurs dont le classement est sup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rieur aux meilleurs joueurs de l'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ayant effectivement particip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à 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phase de poule.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after="140" w:line="240" w:lineRule="atLeast"/>
        <w:ind w:left="0" w:right="0" w:firstLine="0"/>
        <w:jc w:val="both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76" w:lineRule="auto"/>
        <w:ind w:left="0" w:right="0" w:firstLine="0"/>
        <w:jc w:val="left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En cas d'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galit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é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de points entre 2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quipes lors d'une rencontre disput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e par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limination directe, une partie de double est disput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e. Celle-ci se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roule en un super jeu 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cisif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à 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10 points et se joue 15 minutes apr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è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 xml:space="preserve">s la fin des doubles. Chaque 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 de double est compos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e parmi la liste de joueurs figurant sur la fiche de composition d'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quipe.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76" w:lineRule="auto"/>
        <w:ind w:left="0" w:right="0" w:firstLine="0"/>
        <w:jc w:val="left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76" w:lineRule="auto"/>
        <w:ind w:left="0" w:right="0" w:firstLine="0"/>
        <w:jc w:val="left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02060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02060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76" w:lineRule="auto"/>
        <w:ind w:left="0" w:right="0" w:firstLine="0"/>
        <w:jc w:val="left"/>
        <w:rPr>
          <w:rStyle w:val="Aucun"/>
          <w:rFonts w:ascii="Times New Roman" w:cs="Times New Roman" w:hAnsi="Times New Roman" w:eastAsia="Times New Roman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La Commission Seniors</w:t>
      </w:r>
      <w:r>
        <w:rPr>
          <w:rStyle w:val="Aucun"/>
          <w:rFonts w:ascii="Comic Sans MS" w:hAnsi="Comic Sans MS" w:hint="default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 </w:t>
      </w:r>
      <w:r>
        <w:rPr>
          <w:rStyle w:val="Aucun"/>
          <w:rFonts w:ascii="Comic Sans MS" w:hAnsi="Comic Sans MS"/>
          <w:b w:val="1"/>
          <w:bCs w:val="1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: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76" w:lineRule="auto"/>
        <w:ind w:left="0" w:right="0" w:firstLine="0"/>
        <w:jc w:val="left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76" w:lineRule="auto"/>
        <w:ind w:left="0" w:right="0" w:firstLine="0"/>
        <w:jc w:val="left"/>
        <w:rPr>
          <w:rStyle w:val="Aucun"/>
          <w:rFonts w:ascii="Times New Roman" w:cs="Times New Roman" w:hAnsi="Times New Roman" w:eastAsia="Times New Roman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433ff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Jo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ë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l Tabary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76" w:lineRule="auto"/>
        <w:ind w:left="0" w:right="0" w:firstLine="0"/>
        <w:jc w:val="left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Fr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d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ric Carlier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76" w:lineRule="auto"/>
        <w:ind w:left="0" w:right="0" w:firstLine="0"/>
        <w:jc w:val="left"/>
        <w:rPr>
          <w:rStyle w:val="Aucun"/>
          <w:rFonts w:ascii="Comic Sans MS" w:cs="Comic Sans MS" w:hAnsi="Comic Sans MS" w:eastAsia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Michel Dum</w:t>
      </w:r>
      <w:r>
        <w:rPr>
          <w:rStyle w:val="Aucun"/>
          <w:rFonts w:ascii="Comic Sans MS" w:hAnsi="Comic Sans MS" w:hint="default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é</w:t>
      </w: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nil</w:t>
      </w:r>
    </w:p>
    <w:p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1"/>
        <w:bidi w:val="0"/>
        <w:spacing w:line="276" w:lineRule="auto"/>
        <w:ind w:left="0" w:right="0" w:firstLine="0"/>
        <w:jc w:val="left"/>
        <w:rPr>
          <w:rtl w:val="0"/>
        </w:rPr>
      </w:pPr>
      <w:r>
        <w:rPr>
          <w:rStyle w:val="Aucun"/>
          <w:rFonts w:ascii="Comic Sans MS" w:hAnsi="Comic Sans MS"/>
          <w:caps w:val="0"/>
          <w:smallCaps w:val="0"/>
          <w:strike w:val="0"/>
          <w:dstrike w:val="0"/>
          <w:outline w:val="0"/>
          <w:color w:val="0433ff"/>
          <w:spacing w:val="0"/>
          <w:kern w:val="2"/>
          <w:position w:val="0"/>
          <w:sz w:val="20"/>
          <w:szCs w:val="20"/>
          <w:u w:val="none" w:color="002060"/>
          <w:shd w:val="nil" w:color="auto" w:fill="auto"/>
          <w:vertAlign w:val="baseline"/>
          <w:rtl w:val="0"/>
          <w:lang w:val="fr-FR"/>
          <w14:textOutline w14:w="12700" w14:cap="flat">
            <w14:noFill/>
            <w14:miter w14:lim="400000"/>
          </w14:textOutline>
          <w14:textFill>
            <w14:solidFill>
              <w14:srgbClr w14:val="0433FF"/>
            </w14:solidFill>
          </w14:textFill>
        </w:rPr>
        <w:t>Valentin Petit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mic Sans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ombres"/>
  </w:abstractNum>
  <w:abstractNum w:abstractNumId="1">
    <w:multiLevelType w:val="hybridMultilevel"/>
    <w:styleLink w:val="Nombres"/>
    <w:lvl w:ilvl="0">
      <w:start w:val="1"/>
      <w:numFmt w:val="decimal"/>
      <w:suff w:val="tab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26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1 importé"/>
  </w:abstractNum>
  <w:abstractNum w:abstractNumId="3">
    <w:multiLevelType w:val="hybridMultilevel"/>
    <w:styleLink w:val="Style 1 importé"/>
    <w:lvl w:ilvl="0">
      <w:start w:val="1"/>
      <w:numFmt w:val="bullet"/>
      <w:suff w:val="tab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45" w:hanging="360"/>
      </w:pPr>
      <w:rPr>
        <w:rFonts w:ascii="Comic Sans MS" w:cs="Comic Sans MS" w:hAnsi="Comic Sans MS" w:eastAsia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05" w:hanging="300"/>
      </w:pPr>
      <w:rPr>
        <w:rFonts w:ascii="Comic Sans MS" w:cs="Comic Sans MS" w:hAnsi="Comic Sans MS" w:eastAsia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025" w:hanging="300"/>
      </w:pPr>
      <w:rPr>
        <w:rFonts w:ascii="Comic Sans MS" w:cs="Comic Sans MS" w:hAnsi="Comic Sans MS" w:eastAsia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745" w:hanging="300"/>
      </w:pPr>
      <w:rPr>
        <w:rFonts w:ascii="Comic Sans MS" w:cs="Comic Sans MS" w:hAnsi="Comic Sans MS" w:eastAsia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465" w:hanging="300"/>
      </w:pPr>
      <w:rPr>
        <w:rFonts w:ascii="Comic Sans MS" w:cs="Comic Sans MS" w:hAnsi="Comic Sans MS" w:eastAsia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185" w:hanging="300"/>
      </w:pPr>
      <w:rPr>
        <w:rFonts w:ascii="Comic Sans MS" w:cs="Comic Sans MS" w:hAnsi="Comic Sans MS" w:eastAsia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05" w:hanging="300"/>
      </w:pPr>
      <w:rPr>
        <w:rFonts w:ascii="Comic Sans MS" w:cs="Comic Sans MS" w:hAnsi="Comic Sans MS" w:eastAsia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625" w:hanging="300"/>
      </w:pPr>
      <w:rPr>
        <w:rFonts w:ascii="Comic Sans MS" w:cs="Comic Sans MS" w:hAnsi="Comic Sans MS" w:eastAsia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45" w:hanging="300"/>
      </w:pPr>
      <w:rPr>
        <w:rFonts w:ascii="Comic Sans MS" w:cs="Comic Sans MS" w:hAnsi="Comic Sans MS" w:eastAsia="Comic Sans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Style 1 importé.0"/>
  </w:abstractNum>
  <w:abstractNum w:abstractNumId="5">
    <w:multiLevelType w:val="hybridMultilevel"/>
    <w:styleLink w:val="Style 1 importé.0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" w:hanging="43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152" w:hanging="43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72" w:hanging="43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92" w:hanging="43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312" w:hanging="43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032" w:hanging="43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752" w:hanging="43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72" w:hanging="43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92" w:hanging="43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Style 3 importé"/>
  </w:abstractNum>
  <w:abstractNum w:abstractNumId="7">
    <w:multiLevelType w:val="hybridMultilevel"/>
    <w:styleLink w:val="Style 3 importé"/>
    <w:lvl w:ilvl="0">
      <w:start w:val="1"/>
      <w:numFmt w:val="lowerLetter"/>
      <w:suff w:val="tab"/>
      <w:lvlText w:val="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66" w:hanging="27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0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26" w:hanging="27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06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786" w:hanging="27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Style 2 importé"/>
  </w:abstractNum>
  <w:abstractNum w:abstractNumId="9">
    <w:multiLevelType w:val="hybridMultilevel"/>
    <w:styleLink w:val="Style 2 importé"/>
    <w:lvl w:ilvl="0">
      <w:start w:val="1"/>
      <w:numFmt w:val="bullet"/>
      <w:suff w:val="tab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38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0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2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4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98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0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20" w:hanging="30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Style 4 importé"/>
  </w:abstractNum>
  <w:abstractNum w:abstractNumId="11">
    <w:multiLevelType w:val="hybridMultilevel"/>
    <w:styleLink w:val="Style 4 importé"/>
    <w:lvl w:ilvl="0">
      <w:start w:val="1"/>
      <w:numFmt w:val="lowerLetter"/>
      <w:suff w:val="tab"/>
      <w:lvlText w:val="%1)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7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466" w:hanging="27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18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0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26" w:hanging="27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34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060" w:hanging="3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786" w:hanging="27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6"/>
    <w:lvlOverride w:ilvl="0">
      <w:startOverride w:val="2"/>
    </w:lvlOverride>
  </w:num>
  <w:num w:numId="12">
    <w:abstractNumId w:val="11"/>
  </w:num>
  <w:num w:numId="13">
    <w:abstractNumId w:val="10"/>
  </w:num>
  <w:num w:numId="14">
    <w:abstractNumId w:val="1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fr-FR"/>
    </w:rPr>
  </w:style>
  <w:style w:type="numbering" w:styleId="Nombres">
    <w:name w:val="Nombres"/>
    <w:pPr>
      <w:numPr>
        <w:numId w:val="1"/>
      </w:numPr>
    </w:pPr>
  </w:style>
  <w:style w:type="numbering" w:styleId="Style 1 importé">
    <w:name w:val="Style 1 importé"/>
    <w:pPr>
      <w:numPr>
        <w:numId w:val="3"/>
      </w:numPr>
    </w:p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numbering" w:styleId="Style 1 importé.0">
    <w:name w:val="Style 1 importé.0"/>
    <w:pPr>
      <w:numPr>
        <w:numId w:val="5"/>
      </w:numPr>
    </w:pPr>
  </w:style>
  <w:style w:type="numbering" w:styleId="Style 3 importé">
    <w:name w:val="Style 3 importé"/>
    <w:pPr>
      <w:numPr>
        <w:numId w:val="7"/>
      </w:numPr>
    </w:pPr>
  </w:style>
  <w:style w:type="numbering" w:styleId="Style 2 importé">
    <w:name w:val="Style 2 importé"/>
    <w:pPr>
      <w:numPr>
        <w:numId w:val="9"/>
      </w:numPr>
    </w:pPr>
  </w:style>
  <w:style w:type="numbering" w:styleId="Style 4 importé">
    <w:name w:val="Style 4 importé"/>
    <w:pPr>
      <w:numPr>
        <w:numId w:val="12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